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Sparrenauswechslung am Dachstuhl: Auslöser und Tragstruktur · Arbeitsblatt mit Checkliste</w:t>
      </w:r>
    </w:p>
    <w:p>
      <w:r>
        <w:t>Für die praktische Planung: Eine Sparrenauswechslung ist kein routinemäßiger Austausch einzelner Hölzer, sondern ein Eingriff in die Tragstruktur des Dachstuhls. Ob Reparatur oder Austausch sinnvoll ist, hängt vor allem vom Schadensmuster, der Ursache und der Beanspruchung des gesamten Dachwerks ab. Der folgende Leitfaden zeigt, welche Auslöser eine Fachprüfung erforderlich machen, welche Informationen vor der Planung wichtig sind und worauf bei der Entscheidung zwischen Austausch und Sanierung geachtet werden sollte. Weitere Orientierung bietet der Überblick zur Sparrenauswechslung am Dachstuhl.</w:t>
      </w:r>
    </w:p>
    <w:p>
      <w:pPr>
        <w:pStyle w:val="Heading1"/>
      </w:pPr>
      <w:r>
        <w:t>Auslöser einer Sparrenauswechslung</w:t>
      </w:r>
    </w:p>
    <w:p>
      <w:r>
        <w:t>Ein Austausch kann notwendig werden, wenn Sparren durch Feuchtigkeit, Pilz- oder Insektenbefall geschwächt sind. Sichtbare Risse, stehende Stümpfe oder Durchbiegungen können auf einer Überlastung beruhen. Auch geplante Gauben, Dachfenster und technische Durchführungen verändern das Tragwerk, weil Sparren angeschnitten oder zusätzliche Lasten eingeleitet werden. Entscheidend ist dabei nicht nur der lokale Schaden, sondern auch seine Ursache. Wird etwa eine Undichtigkeit nicht beseitigt, kann auch ein neu eingesetzter Sparren erneut beeinträchtigt werden. Deshalb gehört zur Bestandsaufnahme eine Betrachtung der angrenzenden Hölzer, Anschlüsse und der gesamten Dachfläche. So lässt sich unterscheiden, ob ein einzelnes Bauteil betroffen ist oder mehrere Schwachstellen im Dachstuhl zusammenhängen.</w:t>
      </w:r>
    </w:p>
    <w:p>
      <w:pPr>
        <w:pStyle w:val="Heading1"/>
      </w:pPr>
      <w:r>
        <w:t>Warum die Tragstruktur gemeinsam betrachtet werden muss</w:t>
      </w:r>
    </w:p>
    <w:p>
      <w:r>
        <w:t>Sparren wirken nicht unabhängig voneinander. Sie stehen im Zusammenhang mit Pfetten, Kehlbalken, Windrispen und weiteren tragenden Elementen. Wird ein beschädigtes Holz ersetzt oder eine Verbindung verändert, können die Lasten neu verteilt werden. Eine fachgerechte Beurteilung berücksichtigt deshalb die vorhandene Konstruktion und die geplanten Veränderungen. Ein statischer Nachweis klärt, ob die verbleibende Struktur die neuen Lasten aufnehmen kann und ob einzelne Sparren ausgetauscht werden müssen oder weitergehende Maßnahmen erforderlich sind. Ohne diese Grundlage besteht das Risiko, dass die Beseitigung eines sichtbaren Schadens an anderer Stelle neue Probleme verursacht. Die Prüfung sollte daher vor umfangreichen Öffnungen oder Abbrucharbeiten erfolgen, damit das Dach und die angrenzenden Bauteile nicht unnötig zusätzlich belastet oder geschwächt werden.</w:t>
      </w:r>
    </w:p>
    <w:p>
      <w:pPr>
        <w:pStyle w:val="Heading1"/>
      </w:pPr>
      <w:r>
        <w:t>Welche Angaben die Planung erleichtern</w:t>
      </w:r>
    </w:p>
    <w:p>
      <w:r>
        <w:t>Für eine erste Einschätzung sind bereits vorhandene Informationen hilfreich. Dazu gehören das Baujahr des Dachstuhls sowie bekannte Sanierungen und Umbauten. Wichtig sind außerdem der Zustand der umliegenden Sparren und Anschlüsse, die beobachtete Schadensentwicklung und die vermutete Ursache. Angaben zu Feuchte- oder Schimmelbildungen, Schädlingen, Rissen und Verformungen schaffen ein genaueres Bild. Auch die beabsichtigte Nutzung des Dachbereichs und geplante Durchbrüche, Aussparungen oder technische Installationen müssen berücksichtigt werden. Mit diesen Angaben lässt sich besser vorplanen, welche Bereiche bei einer Besichtigung untersucht werden sollten. Fotos können sichtbare Schäden dokumentieren, ersetzen jedoch nicht die Prüfung der Konstruktion vor Ort. Sinnvoll ist außerdem, offene Fragen klar zu benennen, statt einen sicheren Austauschumfang zu unterstellen.</w:t>
      </w:r>
    </w:p>
    <w:p>
      <w:pPr>
        <w:pStyle w:val="Heading1"/>
      </w:pPr>
      <w:r>
        <w:t>Austausch oder umfassendere Sanierung?</w:t>
      </w:r>
    </w:p>
    <w:p>
      <w:r>
        <w:t>Die Entscheidung ergibt sich aus dem Ergebnis der Bestandsaufnahme. Ist nur ein Sparren geschädigt, die Ursache beseitigt und der übrige Dachstuhl tragfähig, kann eine gezielte Auswechslung genügen. Sprechen mehrere Ursachen oder Schäden gegen einen isolierten Eingriff, ist eine weitergehende Sanierung des Dachstuhls zu prüfen. Auch geplante Nutzungsänderungen können den Umfang beeinflussen, weil zusätzliche Lasten oder veränderte Anschlüsse berücksichtigt werden müssen. Bei der Beauftragung sollte deshalb nicht ausschließlich der sichtbare Schaden beschrieben werden. Sinnvoll sind Informationen zu allen betroffenen Stellen, bisherigen Arbeiten, Schadensverlauf und gewünschter Nutzung. So kann die Fachplanung abgrenzen, welche Maßnahme technisch erforderlich ist und welche Alternative mehr sinnvoll ist. Ergänzende Hinweise zur Dachsanierung helfen dabei, den Zusammenhang zwischen lokalem Eingriff und dem Gesamtzustand des Dachs zu verstehen.</w:t>
      </w:r>
    </w:p>
    <w:p>
      <w:pPr>
        <w:pStyle w:val="Heading1"/>
      </w:pPr>
      <w:r>
        <w:t>Weitere Dokumente zum Thema</w:t>
      </w:r>
    </w:p>
    <w:p>
      <w:hyperlink r:id="rId9">
        <w:r>
          <w:rPr>
            <w:color w:val="087E75"/>
          </w:rPr>
          <w:t>Sparrenauswechslung am Dachstuhl: Auslöser und Tragstruktur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gelsenkirchen/sparrenauswechslung-dachstuhl-ausloeser-tragstruktur/" TargetMode="External"/><Relationship Id="rId10" Type="http://schemas.openxmlformats.org/officeDocument/2006/relationships/hyperlink" Target="https://holzdach.bitbucket.io/1a-holzbaugelsenkirchen/dateien/minimax-af58d5d956fcfec49d514bd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