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Wie lange hält sie wirklich? Ein Überblick über die wichtigsten Einflussfaktoren · Arbeitsblatt mit Checkliste</w:t>
      </w:r>
    </w:p>
    <w:p>
      <w:r>
        <w:t>Für die praktische Planung: Eine Holzfassade bringt natürliche Eleganz und wärmedämmende Eigenschaften an die Gebäudehülle. Doch wie bei jedem Baustoff stellen sich Eigentümer die Frage, wie lange eine solche Fassade ihre Funktion und Optik behält. Die Antwort hängt nicht von einem einzelnen Faktor ab, sondern von dem Zusammenspiel mehrerer Einflussgrößen. Wer diese kennt und frühzeitig in die Planung einbezieht, kann die Lebensdauer seiner Holzbekleidung erheblich beeinflussen.</w:t>
      </w:r>
    </w:p>
    <w:p>
      <w:pPr>
        <w:pStyle w:val="Heading1"/>
      </w:pPr>
      <w:r>
        <w:t>Natürlicher Widerstand der Holzart</w:t>
      </w:r>
    </w:p>
    <w:p>
      <w:r>
        <w:t>Die Wahl der Holzart bestimmt maßgeblich, wie gut die Fassade gegen biologische Einflüsse wie Pilz- oder Insektenbefall gewappnet ist. Heimische Nadelhölzer unterscheiden sich deutlich in ihrer Widerstandsfähigkeit: Während Fichte und Tanne ohne zusätzliche Behandlung anfälliger sind, verfügen Lärche und Douglasie über natürliche Inhaltsstoffe, die einen besseren Schutz bieten. Das bedeutet jedoch nicht, dass diese Hölzer wartungsfrei sind. Unter dauerhafter Feuchtigkeit können auch sie Schadsymptome entwickeln. Unbehandeltes Holz in der Fassade ist eine bewusste gestalterische Entscheidung, die eine gleichmäßige Vergrauung über die Jahre einplant. Wer eine gleichbleibende Optik bevorzugt, sollte von Beginn an ein durchdachtes Oberflächenkonzept einbeziehen.</w:t>
      </w:r>
    </w:p>
    <w:p>
      <w:pPr>
        <w:pStyle w:val="Heading1"/>
      </w:pPr>
      <w:r>
        <w:t>Konstruktiver Schutz durch Hinterlüftung</w:t>
      </w:r>
    </w:p>
    <w:p>
      <w:r>
        <w:t>Der Aufbau hinter der sichtbaren Bekleidung hat erheblichen Einfluss auf die Dauerhaftigkeit. Eine hinterlüftete Fassade ermöglicht es eingedrungenem Wasser, schnell abzutrocknen – vorausgesetzt, der Luftweg bleibt durchgehend und ist an beiden Enden geöffnet. Daneben müssen Anschlüsse an Sockel, Fenstern und Gebäudekanten so geplant sein, dass kein Wasser in verdeckte Schichten eindringt. Die Unterkonstruktion trägt die Bekleidung und muss präzise auf die gewählte Holzart, Profilform und eine eventuelle Dämmung abgestimmt sein. Ein Aufbau, der für eine andere Fassade funktioniert, lässt sich nicht ohne Weiteres übertragen.</w:t>
      </w:r>
    </w:p>
    <w:p>
      <w:pPr>
        <w:pStyle w:val="Heading1"/>
      </w:pPr>
      <w:r>
        <w:t>Standortbedingungen berücksichtigen</w:t>
      </w:r>
    </w:p>
    <w:p>
      <w:r>
        <w:t>Die Himmelsrichtung bestimmt, wie intensiv die Fassade bewittert wird. Südfassaden erhalten mehr Sonnenlicht, was das Holz aufheizt und austrocknet. Nord- und Westseiten sind hingegen stärkerem Regen und windgetriebenem Wasser ausgesetzt, trocknen langsamer ab und verlangen deshalb besonders sorgfältige Planung. Zusätzliche Faktoren wie nahestehende Bäume, Vordächer oder die Nachbarbebauung verändern das lokale Mikroklima. Abschattung kann die Trocknung verzögern, während freiliegende Fassaden zwar stärker bewittert werden, aber auch schneller abtrocknen. Diese standortspezifischen Bedingungen sollten bereits in der Planungsphase berücksichtigt werden.</w:t>
      </w:r>
    </w:p>
    <w:p>
      <w:pPr>
        <w:pStyle w:val="Heading1"/>
      </w:pPr>
      <w:r>
        <w:t>Pflege für dauerhafte Qualität</w:t>
      </w:r>
    </w:p>
    <w:p>
      <w:r>
        <w:t>Eine Holzfassade ist nicht wartungsfrei – unabhängig von der gewählten Holzart. Regelmäßige Kontrolle bedeutet: Die Oberfläche auf Risse oder Verfärbungen prüfen, Befestigungselemente auf festen Sitz kontrollieren und die Hinterlüftung auf Hindernisse überprüfen. Bei beschichteten Oberflächen gehört auch die dokumentierte Pflege des eingesetzten Produkts dazu. Fachleute weisen darauf hin, dass selbst eine hochwertige Beschichtung den konstruktiven Schutz nicht ersetzen kann – Wasser muss weiterhin sicher abgeleitet und die Austrocknung der Holzbekleidung gewährleistet bleiben.</w:t>
      </w:r>
    </w:p>
    <w:p>
      <w:pPr>
        <w:pStyle w:val="Heading1"/>
      </w:pPr>
      <w:r>
        <w:t>Planungstipps für Eigentümer</w:t>
      </w:r>
    </w:p>
    <w:p>
      <w:r>
        <w:t>Wer die Lebensdauer seiner Holzfassade optimieren möchte, sollte mehrere Aspekte von Anfang an gemeinsam betrachten. Die Holzart und die geplante Oberflächenbehandlung müssen aufeinander abgestimmt sein. Der komplette Fassadenaufbau – nicht nur die sichtbare Bekleidung – sollte fachlich geprüft werden. Standortbedingungen und Himmelsrichtung beeinflussen die Wahl maßgeblich. Der Pflegeumfang lässt sich vor der Materialbestellung festlegen, wenn die Ansprüche an Optik und Unterhalt klar definiert sind. Dokumentierte Produkteigenschaften vom Hersteller anzfordern hilft, realistische Erwartungen an die Haltbarkeit zu entwickeln. Eine realistische Einschätzung der Lebensdauer entsteht erst, wenn diese Faktoren gemeinsam betrachtet werden. Wer Material, Aufbau und Pflege von Anfang aufeinander abstimmt, legt die Grundlage für eine dauerhafte Holzfassade, die über viele Jahre hinweg funktional und ansprechend bleibt.</w:t>
      </w:r>
    </w:p>
    <w:p>
      <w:pPr>
        <w:pStyle w:val="Heading1"/>
      </w:pPr>
      <w:r>
        <w:t>Weitere Dokumente zum Thema</w:t>
      </w:r>
    </w:p>
    <w:p>
      <w:hyperlink r:id="rId9">
        <w:r>
          <w:rPr>
            <w:color w:val="087E75"/>
          </w:rPr>
          <w:t>Holzfassade: Wie lange hält sie wirklich? Ein Überblick über die wichtigsten Einflussfaktoren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fassadeberlin/holzfassade-lebensdauer-einflussfaktoren/" TargetMode="External"/><Relationship Id="rId10" Type="http://schemas.openxmlformats.org/officeDocument/2006/relationships/hyperlink" Target="https://holzdach.bitbucket.io/holzfassadeberlin/dateien/minimax-127da6d6d78700fc7c82f48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