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für E-Mobilität vorbereiten: Das sollten Sie früh planen · Arbeitsblatt mit Checkliste</w:t>
      </w:r>
    </w:p>
    <w:p>
      <w:r>
        <w:t>Für die praktische Planung: Ein Carport aus Holz ist mehr als nur ein Wetterschutz fürs Fahrzeug – er ist eine bauliche Anlage, die sorgfältig geplant sein will. Das Fundament bildet dabei die wichtigste Grundlage: Es verteilt die Last der Konstruktion gleichmäßig, verankert den Carport standsicher und schützt das Holz vor aufsteigender Feuchtigkeit. Wer diesen Schritt unterschätzt, riskiert Setzrisse, Schiefstände oder Feuchteschäden an der gesamten Konstruktion.</w:t>
      </w:r>
    </w:p>
    <w:p>
      <w:pPr>
        <w:pStyle w:val="Heading1"/>
      </w:pPr>
      <w:r>
        <w:t>Bodenverhältnisse prüfen lassen</w:t>
      </w:r>
    </w:p>
    <w:p>
      <w:r>
        <w:t>Bevor das Fundament geplant wird, sollten die örtlichen Bodenverhältnisse bekannt sein. Ein tragfähiger, frostsicherer Untergrund ist entscheidend. In Regionen mit tonhaltigen Böden kann es zu Bodenbewegungen kommen, die das Fundament verformen. Eine einfache Bodenanalyse oder die Einschätzung eines Fachbetriebs hilft, die richtige Fundamentart zu wählen. Auch die Frage, ob das Gelände geneigt oder eben ist, beeinflusst die Bauweise erheblich.</w:t>
      </w:r>
    </w:p>
    <w:p>
      <w:pPr>
        <w:pStyle w:val="Heading1"/>
      </w:pPr>
      <w:r>
        <w:t>Fundamentarten für den Carport</w:t>
      </w:r>
    </w:p>
    <w:p>
      <w:r>
        <w:t>Für Holzcarports kommen verschiedene Fundamenttypen in Frage. Punktfundamente aus Beton eignen sich, wenn die Lasten über einzelne Stützen abgeleitet werden. Sie werden an den Positionen der Tragpfosten gesetzt und reichen tief genug in den frostsicheren Bereich. Bei größeren Carports bietet sich eine Streifenfundament-Ring an, der die Lasten großflächig verteilt. Eine gepflasterte oder betonierte Bodenplatte ist besonders bei Seitenwänden oder bei angrenzender Lagerfläche sinnvoll.</w:t>
      </w:r>
    </w:p>
    <w:p>
      <w:pPr>
        <w:pStyle w:val="Heading1"/>
      </w:pPr>
      <w:r>
        <w:t>Frostsicherheit beachten</w:t>
      </w:r>
    </w:p>
    <w:p>
      <w:r>
        <w:t>In Deutschland muss das Fundament bis auf eine frostsichere Tiefe reichen – in der Regel mindestens 80 Zentimeter unter Geländeoberkante. Wird diese Tiefe unterschritten, kann gefrierender Boden das Fundament anheben und verschieben. Das gilt besonders für Carports in Höhenlagen oder Regionen mit strengen Wintern. Der Fachbetrieb weiß, welche Frosttiefe am jeweiligen Standort einzuhalten ist.</w:t>
      </w:r>
    </w:p>
    <w:p>
      <w:pPr>
        <w:pStyle w:val="Heading1"/>
      </w:pPr>
      <w:r>
        <w:t>Elektrovorbereitung einbeziehen</w:t>
      </w:r>
    </w:p>
    <w:p>
      <w:r>
        <w:t>Wer seinen Carport für Elektromobilität vorbereiten möchte, sollte die Elektroinstallation bereits bei der Fundamentplanung berücksichtigen. Leerrohre, die vom Hausanschluss zum Carportstandort geführt werden, lassen sich am einfachsten vor dem Betonieren verlegen. So entfallen aufwendige Nachrüstungen. Auch die Position der Wallbox und mögliche Beleuchtungsanschlüsse können frühzeitig eingeplant werden.</w:t>
      </w:r>
    </w:p>
    <w:p>
      <w:pPr>
        <w:pStyle w:val="Heading1"/>
      </w:pPr>
      <w:r>
        <w:t>Genehmigung und Abstimmung</w:t>
      </w:r>
    </w:p>
    <w:p>
      <w:r>
        <w:t>Je nach Carportgröße und Bundesland kann ein Bauantrag oder ein vereinfachtes Genehmigungsverfahren nötig sein. Die Landesbauordnungen regeln dabei die maximal zulässige Grundfläche und Höhe. In vielen Fällen sind Carports bis zu einer bestimmten Größe genehmigungsfrei, müssen aber dennoch den Abstandsflächen entsprechen. Eine frühe Abstimmung mit der zuständigen Baubehörde spart spätere Probleme.</w:t>
      </w:r>
    </w:p>
    <w:p>
      <w:pPr>
        <w:pStyle w:val="Heading1"/>
      </w:pPr>
      <w:r>
        <w:t>Qualität zahlt sich aus</w:t>
      </w:r>
    </w:p>
    <w:p>
      <w:r>
        <w:t>Ein sauber ausgeführtes Fundament ist die Basis für einen dauerhaft standsicheren Carport. Wer hier spart, zahlt später möglicherweise drauf – sei es durch Setzschäden, aufwendige Reparaturen oder einen vorzeitigen Austausch der Holzkonstruktion. Die Investition in eine fachgerechte Fundamentausführung lohnt sich, besonders wenn der Carport über viele Jahre zuverlässig genutzt werden soll.</w:t>
      </w:r>
    </w:p>
    <w:p>
      <w:pPr>
        <w:pStyle w:val="Heading1"/>
      </w:pPr>
      <w:r>
        <w:t>Weitere Dokumente zum Thema</w:t>
      </w:r>
    </w:p>
    <w:p>
      <w:hyperlink r:id="rId9">
        <w:r>
          <w:rPr>
            <w:color w:val="087E75"/>
          </w:rPr>
          <w:t>Carport für E-Mobilität vorbereiten: Das sollten Sie früh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ortmund/carport-e-mobilitaet-vorbereiten-wallbox-strom/" TargetMode="External"/><Relationship Id="rId10" Type="http://schemas.openxmlformats.org/officeDocument/2006/relationships/hyperlink" Target="https://holzdach.bitbucket.io/holzwerkdortmund/dateien/minimax-6da9dd47c3d0dc3965d1ba2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